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comgrade"/>
        <w:tblW w:w="500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C2D69B" w:themeFill="accent3" w:themeFillTint="99"/>
        <w:tblLayout w:type="fixed"/>
        <w:tblLook w:val="04A0" w:firstRow="1" w:lastRow="0" w:firstColumn="1" w:lastColumn="0" w:noHBand="0" w:noVBand="1"/>
      </w:tblPr>
      <w:tblGrid>
        <w:gridCol w:w="1979"/>
        <w:gridCol w:w="6808"/>
      </w:tblGrid>
      <w:tr w:rsidR="00052D7F" w:rsidRPr="00587C4F" w:rsidTr="009925A5">
        <w:trPr>
          <w:trHeight w:val="1567"/>
          <w:jc w:val="center"/>
        </w:trPr>
        <w:tc>
          <w:tcPr>
            <w:tcW w:w="2376" w:type="dxa"/>
            <w:shd w:val="clear" w:color="auto" w:fill="C2D69B" w:themeFill="accent3" w:themeFillTint="99"/>
            <w:vAlign w:val="center"/>
          </w:tcPr>
          <w:p w:rsidR="00052D7F" w:rsidRPr="00587C4F" w:rsidRDefault="00052D7F" w:rsidP="000C30F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87C4F">
              <w:rPr>
                <w:rFonts w:ascii="Arial" w:hAnsi="Arial" w:cs="Arial"/>
                <w:noProof/>
                <w:sz w:val="20"/>
                <w:szCs w:val="20"/>
                <w:lang w:eastAsia="pt-BR"/>
              </w:rPr>
              <w:drawing>
                <wp:inline distT="0" distB="0" distL="0" distR="0">
                  <wp:extent cx="914400" cy="914400"/>
                  <wp:effectExtent l="0" t="0" r="0" b="0"/>
                  <wp:docPr id="1" name="Imagem 1" descr="C:\Users\carlito.barros\Desktop\Mestrado Profissional IF Baiano\LogoMestradoSemFund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arlito.barros\Desktop\Mestrado Profissional IF Baiano\LogoMestradoSemFund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827" cy="907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6" w:type="dxa"/>
            <w:shd w:val="clear" w:color="auto" w:fill="C2D69B" w:themeFill="accent3" w:themeFillTint="99"/>
            <w:vAlign w:val="center"/>
          </w:tcPr>
          <w:p w:rsidR="00052D7F" w:rsidRDefault="00052D7F" w:rsidP="000C30F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pt-BR"/>
              </w:rPr>
              <w:drawing>
                <wp:inline distT="0" distB="0" distL="0" distR="0">
                  <wp:extent cx="478999" cy="472966"/>
                  <wp:effectExtent l="0" t="0" r="0" b="3810"/>
                  <wp:docPr id="2" name="Imagem 2" descr="C:\Users\carlito.barros\Desktop\planalto_presidencia_simbolosnacionais_brasa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arlito.barros\Desktop\planalto_presidencia_simbolosnacionais_brasa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7764" cy="481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52D7F" w:rsidRPr="009925A5" w:rsidRDefault="00052D7F" w:rsidP="000C30F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925A5">
              <w:rPr>
                <w:rFonts w:ascii="Arial" w:hAnsi="Arial" w:cs="Arial"/>
                <w:sz w:val="16"/>
                <w:szCs w:val="16"/>
              </w:rPr>
              <w:t>MINISTÉRIO DA EDUCAÇÃO</w:t>
            </w:r>
          </w:p>
          <w:p w:rsidR="00052D7F" w:rsidRPr="009925A5" w:rsidRDefault="00052D7F" w:rsidP="000C30F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925A5">
              <w:rPr>
                <w:rFonts w:ascii="Arial" w:hAnsi="Arial" w:cs="Arial"/>
                <w:sz w:val="16"/>
                <w:szCs w:val="16"/>
              </w:rPr>
              <w:t>SECRETARIA DA EDUCAÇÃO PROFISSIONAL E TECNOLÓGICA</w:t>
            </w:r>
          </w:p>
          <w:p w:rsidR="00052D7F" w:rsidRPr="009925A5" w:rsidRDefault="00052D7F" w:rsidP="000C30F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925A5">
              <w:rPr>
                <w:rFonts w:ascii="Arial" w:hAnsi="Arial" w:cs="Arial"/>
                <w:sz w:val="16"/>
                <w:szCs w:val="16"/>
              </w:rPr>
              <w:t xml:space="preserve">INSTITUTO FEDERAL </w:t>
            </w:r>
            <w:r w:rsidR="00891815">
              <w:rPr>
                <w:rFonts w:ascii="Arial" w:hAnsi="Arial" w:cs="Arial"/>
                <w:sz w:val="16"/>
                <w:szCs w:val="16"/>
              </w:rPr>
              <w:t xml:space="preserve">DE EDUCAÇÃO, CIÊNCIA E TECNOLOGIA </w:t>
            </w:r>
            <w:r w:rsidRPr="009925A5">
              <w:rPr>
                <w:rFonts w:ascii="Arial" w:hAnsi="Arial" w:cs="Arial"/>
                <w:sz w:val="16"/>
                <w:szCs w:val="16"/>
              </w:rPr>
              <w:t>BAIANO</w:t>
            </w:r>
          </w:p>
          <w:p w:rsidR="00052D7F" w:rsidRPr="00A53513" w:rsidRDefault="00AA09AF" w:rsidP="000C30F3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16"/>
                <w:szCs w:val="16"/>
              </w:rPr>
              <w:t>PRÓ-REITORIA DE PESQUISA E INOVAÇÃO</w:t>
            </w:r>
          </w:p>
        </w:tc>
      </w:tr>
    </w:tbl>
    <w:p w:rsidR="00052D7F" w:rsidRPr="00A53513" w:rsidRDefault="00052D7F" w:rsidP="00052D7F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052D7F" w:rsidRPr="00880BA1" w:rsidRDefault="00052D7F" w:rsidP="00052D7F">
      <w:pPr>
        <w:spacing w:after="0" w:line="240" w:lineRule="auto"/>
        <w:jc w:val="center"/>
        <w:rPr>
          <w:rFonts w:ascii="Arial" w:hAnsi="Arial" w:cs="Arial"/>
          <w:smallCaps/>
          <w:sz w:val="32"/>
          <w:szCs w:val="28"/>
        </w:rPr>
      </w:pPr>
      <w:r w:rsidRPr="00880BA1">
        <w:rPr>
          <w:rFonts w:ascii="Arial" w:hAnsi="Arial" w:cs="Arial"/>
          <w:smallCaps/>
          <w:sz w:val="32"/>
          <w:szCs w:val="28"/>
        </w:rPr>
        <w:t>Processo Seletivo para Aluno Regular 20</w:t>
      </w:r>
      <w:r w:rsidR="00AA09AF">
        <w:rPr>
          <w:rFonts w:ascii="Arial" w:hAnsi="Arial" w:cs="Arial"/>
          <w:smallCaps/>
          <w:sz w:val="32"/>
          <w:szCs w:val="28"/>
        </w:rPr>
        <w:t>16.</w:t>
      </w:r>
    </w:p>
    <w:p w:rsidR="00052D7F" w:rsidRPr="00880BA1" w:rsidRDefault="00B5087C" w:rsidP="00052D7F">
      <w:pPr>
        <w:spacing w:after="0" w:line="240" w:lineRule="auto"/>
        <w:jc w:val="center"/>
        <w:rPr>
          <w:rFonts w:ascii="Arial" w:hAnsi="Arial" w:cs="Arial"/>
          <w:b/>
          <w:sz w:val="18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Edital PROPES nº. </w:t>
      </w:r>
      <w:r w:rsidR="00AA09AF">
        <w:rPr>
          <w:rFonts w:ascii="Arial" w:hAnsi="Arial" w:cs="Arial"/>
          <w:b/>
          <w:sz w:val="24"/>
          <w:szCs w:val="24"/>
        </w:rPr>
        <w:t>03</w:t>
      </w:r>
      <w:r w:rsidRPr="00416247">
        <w:rPr>
          <w:rFonts w:ascii="Arial" w:hAnsi="Arial" w:cs="Arial"/>
          <w:b/>
          <w:sz w:val="24"/>
          <w:szCs w:val="24"/>
        </w:rPr>
        <w:t>/20</w:t>
      </w:r>
      <w:r w:rsidR="00AA09AF">
        <w:rPr>
          <w:rFonts w:ascii="Arial" w:hAnsi="Arial" w:cs="Arial"/>
          <w:b/>
          <w:sz w:val="24"/>
          <w:szCs w:val="24"/>
        </w:rPr>
        <w:t>15</w:t>
      </w:r>
      <w:r w:rsidRPr="00416247">
        <w:rPr>
          <w:rFonts w:ascii="Arial" w:hAnsi="Arial" w:cs="Arial"/>
          <w:b/>
          <w:sz w:val="24"/>
          <w:szCs w:val="24"/>
        </w:rPr>
        <w:t xml:space="preserve"> </w:t>
      </w:r>
      <w:r w:rsidRPr="000D0D7E">
        <w:rPr>
          <w:rFonts w:ascii="Arial" w:hAnsi="Arial" w:cs="Arial"/>
          <w:b/>
          <w:sz w:val="24"/>
          <w:szCs w:val="24"/>
        </w:rPr>
        <w:t>de</w:t>
      </w:r>
      <w:r w:rsidR="00B4458F">
        <w:rPr>
          <w:rFonts w:ascii="Arial" w:hAnsi="Arial" w:cs="Arial"/>
          <w:b/>
          <w:sz w:val="24"/>
          <w:szCs w:val="24"/>
        </w:rPr>
        <w:t xml:space="preserve"> 07</w:t>
      </w:r>
      <w:r w:rsidR="006A27E1">
        <w:rPr>
          <w:rFonts w:ascii="Arial" w:hAnsi="Arial" w:cs="Arial"/>
          <w:b/>
          <w:sz w:val="24"/>
          <w:szCs w:val="24"/>
        </w:rPr>
        <w:t>/</w:t>
      </w:r>
      <w:r w:rsidR="00B4458F">
        <w:rPr>
          <w:rFonts w:ascii="Arial" w:hAnsi="Arial" w:cs="Arial"/>
          <w:b/>
          <w:sz w:val="24"/>
          <w:szCs w:val="24"/>
        </w:rPr>
        <w:t>12</w:t>
      </w:r>
      <w:r w:rsidR="006A27E1">
        <w:rPr>
          <w:rFonts w:ascii="Arial" w:hAnsi="Arial" w:cs="Arial"/>
          <w:b/>
          <w:sz w:val="24"/>
          <w:szCs w:val="24"/>
        </w:rPr>
        <w:t>/ 20</w:t>
      </w:r>
      <w:r w:rsidR="00B4458F">
        <w:rPr>
          <w:rFonts w:ascii="Arial" w:hAnsi="Arial" w:cs="Arial"/>
          <w:b/>
          <w:sz w:val="24"/>
          <w:szCs w:val="24"/>
        </w:rPr>
        <w:t>15.</w:t>
      </w:r>
      <w:bookmarkStart w:id="0" w:name="_GoBack"/>
      <w:bookmarkEnd w:id="0"/>
    </w:p>
    <w:p w:rsidR="00052D7F" w:rsidRPr="00880BA1" w:rsidRDefault="00052D7F" w:rsidP="00052D7F">
      <w:pPr>
        <w:spacing w:after="0" w:line="240" w:lineRule="auto"/>
        <w:jc w:val="center"/>
        <w:rPr>
          <w:rFonts w:ascii="Arial" w:hAnsi="Arial" w:cs="Arial"/>
          <w:smallCaps/>
          <w:sz w:val="18"/>
          <w:szCs w:val="24"/>
        </w:rPr>
      </w:pPr>
    </w:p>
    <w:p w:rsidR="009710C3" w:rsidRPr="009710C3" w:rsidRDefault="009710C3" w:rsidP="009710C3">
      <w:pPr>
        <w:shd w:val="clear" w:color="auto" w:fill="FFFFFF"/>
        <w:spacing w:before="100" w:beforeAutospacing="1" w:after="100" w:afterAutospacing="1" w:line="330" w:lineRule="atLeast"/>
        <w:jc w:val="center"/>
        <w:outlineLvl w:val="2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pt-BR"/>
        </w:rPr>
      </w:pPr>
      <w:r w:rsidRPr="009710C3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pt-BR"/>
        </w:rPr>
        <w:t>MATRÍCULA DOS CANDIDATOS APROVADOS NO MPPVS</w:t>
      </w:r>
    </w:p>
    <w:p w:rsidR="009710C3" w:rsidRPr="009710C3" w:rsidRDefault="009710C3" w:rsidP="00F31D05">
      <w:pPr>
        <w:shd w:val="clear" w:color="auto" w:fill="FFFFFF"/>
        <w:spacing w:after="120" w:line="330" w:lineRule="atLeast"/>
        <w:jc w:val="both"/>
        <w:outlineLvl w:val="2"/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pt-BR"/>
        </w:rPr>
      </w:pPr>
      <w:r w:rsidRPr="009710C3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pt-BR"/>
        </w:rPr>
        <w:t xml:space="preserve">Conforme o Edital PROPES </w:t>
      </w:r>
      <w:r w:rsidR="006A27E1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pt-BR"/>
        </w:rPr>
        <w:t>do Processo Seletivo,</w:t>
      </w:r>
      <w:r w:rsidRPr="009710C3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pt-BR"/>
        </w:rPr>
        <w:t xml:space="preserve"> a matrícula dos candidatos aprovados no MPPVS será realizada na Secretaria do MPPVS, localizada no Instituto Federal Baiano – </w:t>
      </w:r>
      <w:r w:rsidRPr="009710C3">
        <w:rPr>
          <w:rFonts w:ascii="Times New Roman" w:eastAsia="Times New Roman" w:hAnsi="Times New Roman" w:cs="Times New Roman"/>
          <w:bCs/>
          <w:i/>
          <w:color w:val="333333"/>
          <w:sz w:val="24"/>
          <w:szCs w:val="24"/>
          <w:lang w:eastAsia="pt-BR"/>
        </w:rPr>
        <w:t>Campus</w:t>
      </w:r>
      <w:r w:rsidRPr="009710C3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pt-BR"/>
        </w:rPr>
        <w:t xml:space="preserve"> Guanambi, Distrito de Ceraíma – Guanambi/BA.</w:t>
      </w:r>
    </w:p>
    <w:p w:rsidR="009710C3" w:rsidRPr="009710C3" w:rsidRDefault="009710C3" w:rsidP="00F31D05">
      <w:pPr>
        <w:shd w:val="clear" w:color="auto" w:fill="FFFFFF"/>
        <w:spacing w:after="120" w:line="330" w:lineRule="atLeast"/>
        <w:jc w:val="both"/>
        <w:outlineLvl w:val="2"/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pt-BR"/>
        </w:rPr>
      </w:pPr>
      <w:r w:rsidRPr="009710C3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pt-BR"/>
        </w:rPr>
        <w:t>A matrícula será realizada mediante a apresentação e entrega dos seguintes documentos:</w:t>
      </w:r>
    </w:p>
    <w:p w:rsidR="009710C3" w:rsidRPr="009710C3" w:rsidRDefault="009710C3" w:rsidP="00F31D05">
      <w:pPr>
        <w:shd w:val="clear" w:color="auto" w:fill="FFFFFF"/>
        <w:spacing w:after="120" w:line="330" w:lineRule="atLeast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</w:pPr>
      <w:r w:rsidRPr="009710C3"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  <w:t>a) Formulário de matrícula devidamente preenchido e assinado;</w:t>
      </w:r>
    </w:p>
    <w:p w:rsidR="009710C3" w:rsidRPr="009710C3" w:rsidRDefault="009710C3" w:rsidP="00F31D05">
      <w:pPr>
        <w:shd w:val="clear" w:color="auto" w:fill="FFFFFF"/>
        <w:spacing w:after="120" w:line="330" w:lineRule="atLeast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</w:pPr>
      <w:r w:rsidRPr="009710C3"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  <w:t>b) 02 fotos 3×4 (recentes e iguais)</w:t>
      </w:r>
    </w:p>
    <w:p w:rsidR="009710C3" w:rsidRPr="009710C3" w:rsidRDefault="009710C3" w:rsidP="00F31D05">
      <w:pPr>
        <w:shd w:val="clear" w:color="auto" w:fill="FFFFFF"/>
        <w:spacing w:after="120" w:line="330" w:lineRule="atLeast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</w:pPr>
      <w:r w:rsidRPr="009710C3"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  <w:t>c) Cópia legível autenticada ou cópia legível acompanhada do original da Carteira de Identidade;</w:t>
      </w:r>
    </w:p>
    <w:p w:rsidR="009710C3" w:rsidRPr="009710C3" w:rsidRDefault="009710C3" w:rsidP="00F31D05">
      <w:pPr>
        <w:shd w:val="clear" w:color="auto" w:fill="FFFFFF"/>
        <w:spacing w:after="120" w:line="330" w:lineRule="atLeast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</w:pPr>
      <w:r w:rsidRPr="009710C3"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  <w:t>d) Cópia legível autenticada ou cópia legível acompanhada do original do CPF;</w:t>
      </w:r>
    </w:p>
    <w:p w:rsidR="009710C3" w:rsidRPr="009710C3" w:rsidRDefault="009710C3" w:rsidP="00F31D05">
      <w:pPr>
        <w:shd w:val="clear" w:color="auto" w:fill="FFFFFF"/>
        <w:spacing w:after="120" w:line="330" w:lineRule="atLeast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</w:pPr>
      <w:r w:rsidRPr="009710C3"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  <w:t>e) Cópia legível autenticada ou cópia legível acompanhada do original da Certidão de Nascimento ou Casamento;</w:t>
      </w:r>
    </w:p>
    <w:p w:rsidR="009710C3" w:rsidRPr="009710C3" w:rsidRDefault="009710C3" w:rsidP="00F31D05">
      <w:pPr>
        <w:shd w:val="clear" w:color="auto" w:fill="FFFFFF"/>
        <w:spacing w:after="120" w:line="330" w:lineRule="atLeast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</w:pPr>
      <w:r w:rsidRPr="009710C3"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  <w:t>f) Cópia legível autenticada ou cópia legível acompanhada do original do Título de Eleitor e comprovação de quitação com a Justiça Eleitoral, disponível em: (</w:t>
      </w:r>
      <w:hyperlink r:id="rId7" w:history="1">
        <w:r w:rsidRPr="009710C3">
          <w:rPr>
            <w:rFonts w:ascii="Times New Roman" w:eastAsia="Times New Roman" w:hAnsi="Times New Roman" w:cs="Times New Roman"/>
            <w:color w:val="333333"/>
            <w:sz w:val="24"/>
            <w:szCs w:val="24"/>
            <w:lang w:eastAsia="pt-BR"/>
          </w:rPr>
          <w:t>http://www.tre-ba.jus.br</w:t>
        </w:r>
      </w:hyperlink>
      <w:r w:rsidRPr="009710C3"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  <w:t>) e;</w:t>
      </w:r>
    </w:p>
    <w:p w:rsidR="009710C3" w:rsidRPr="009710C3" w:rsidRDefault="009710C3" w:rsidP="00F31D05">
      <w:pPr>
        <w:shd w:val="clear" w:color="auto" w:fill="FFFFFF"/>
        <w:spacing w:after="120" w:line="330" w:lineRule="atLeast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</w:pPr>
      <w:r w:rsidRPr="009710C3"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  <w:t>g) Cópia legível autenticada ou cópia legível acompanhada do original do Certificado de Reservista (para candidatos do sexo masculino).</w:t>
      </w:r>
    </w:p>
    <w:p w:rsidR="009710C3" w:rsidRDefault="009710C3" w:rsidP="00F31D05">
      <w:pPr>
        <w:shd w:val="clear" w:color="auto" w:fill="FFFFFF"/>
        <w:spacing w:after="120" w:line="330" w:lineRule="atLeast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</w:pPr>
      <w:r w:rsidRPr="009710C3"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  <w:t>A documentação especificada acima deverá ser apresentada e entregue pelo candidato ou através de procuração simples.</w:t>
      </w:r>
    </w:p>
    <w:p w:rsidR="00B5087C" w:rsidRDefault="00B5087C" w:rsidP="00F31D05">
      <w:pPr>
        <w:shd w:val="clear" w:color="auto" w:fill="FFFFFF"/>
        <w:spacing w:after="120" w:line="330" w:lineRule="atLeast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pt-BR"/>
        </w:rPr>
      </w:pPr>
    </w:p>
    <w:p w:rsidR="00B5087C" w:rsidRPr="00253D4C" w:rsidRDefault="00B5087C" w:rsidP="00B5087C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Guanambi (BA), 16 de março de 2016.</w:t>
      </w:r>
    </w:p>
    <w:p w:rsidR="00B5087C" w:rsidRPr="00253D4C" w:rsidRDefault="00B5087C" w:rsidP="00B5087C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noProof/>
          <w:sz w:val="12"/>
          <w:szCs w:val="12"/>
          <w:lang w:eastAsia="pt-BR"/>
        </w:rPr>
        <w:drawing>
          <wp:inline distT="0" distB="0" distL="0" distR="0" wp14:anchorId="3AE4F1F2" wp14:editId="7C2292D9">
            <wp:extent cx="1728470" cy="633095"/>
            <wp:effectExtent l="0" t="0" r="508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470" cy="63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53D4C">
        <w:rPr>
          <w:rFonts w:ascii="Times New Roman" w:hAnsi="Times New Roman" w:cs="Times New Roman"/>
          <w:color w:val="000000"/>
        </w:rPr>
        <w:br/>
      </w:r>
      <w:r w:rsidRPr="00253D4C">
        <w:rPr>
          <w:rFonts w:ascii="Times New Roman" w:hAnsi="Times New Roman" w:cs="Times New Roman"/>
        </w:rPr>
        <w:t>Carlos Elízio Cotrim</w:t>
      </w:r>
    </w:p>
    <w:p w:rsidR="00B5087C" w:rsidRPr="00253D4C" w:rsidRDefault="00B5087C" w:rsidP="00B5087C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253D4C">
        <w:rPr>
          <w:rFonts w:ascii="Times New Roman" w:hAnsi="Times New Roman" w:cs="Times New Roman"/>
          <w:sz w:val="18"/>
          <w:szCs w:val="18"/>
        </w:rPr>
        <w:t>Presidente da Comissão Organizadora</w:t>
      </w:r>
    </w:p>
    <w:p w:rsidR="00B5087C" w:rsidRPr="00253D4C" w:rsidRDefault="00B5087C" w:rsidP="00B5087C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253D4C">
        <w:rPr>
          <w:rFonts w:ascii="Times New Roman" w:hAnsi="Times New Roman" w:cs="Times New Roman"/>
          <w:sz w:val="18"/>
          <w:szCs w:val="18"/>
        </w:rPr>
        <w:t>do Processo Seletivo do MPPVS</w:t>
      </w:r>
    </w:p>
    <w:p w:rsidR="009710C3" w:rsidRPr="00B5087C" w:rsidRDefault="00B5087C" w:rsidP="00B5087C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253D4C">
        <w:rPr>
          <w:rFonts w:ascii="Times New Roman" w:hAnsi="Times New Roman" w:cs="Times New Roman"/>
          <w:sz w:val="18"/>
          <w:szCs w:val="18"/>
        </w:rPr>
        <w:t>Port. no. 101, de 18/12/2015</w:t>
      </w:r>
    </w:p>
    <w:sectPr w:rsidR="009710C3" w:rsidRPr="00B5087C" w:rsidSect="009710C3">
      <w:pgSz w:w="11906" w:h="16838"/>
      <w:pgMar w:top="1418" w:right="1418" w:bottom="1418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5426100"/>
    <w:multiLevelType w:val="hybridMultilevel"/>
    <w:tmpl w:val="12C0CFE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2D7F"/>
    <w:rsid w:val="00014C00"/>
    <w:rsid w:val="00052D7F"/>
    <w:rsid w:val="003079B2"/>
    <w:rsid w:val="003100C7"/>
    <w:rsid w:val="004017B0"/>
    <w:rsid w:val="005379CE"/>
    <w:rsid w:val="00585DC2"/>
    <w:rsid w:val="005F2E83"/>
    <w:rsid w:val="00650E3B"/>
    <w:rsid w:val="006A27E1"/>
    <w:rsid w:val="00711FD4"/>
    <w:rsid w:val="007C4869"/>
    <w:rsid w:val="007D75CE"/>
    <w:rsid w:val="007E7F0C"/>
    <w:rsid w:val="00804AA1"/>
    <w:rsid w:val="00880BA1"/>
    <w:rsid w:val="00891815"/>
    <w:rsid w:val="009710C3"/>
    <w:rsid w:val="009925A5"/>
    <w:rsid w:val="00AA09AF"/>
    <w:rsid w:val="00B4458F"/>
    <w:rsid w:val="00B5087C"/>
    <w:rsid w:val="00B97585"/>
    <w:rsid w:val="00CA7452"/>
    <w:rsid w:val="00CB1CDD"/>
    <w:rsid w:val="00D8470E"/>
    <w:rsid w:val="00DD2593"/>
    <w:rsid w:val="00DE5358"/>
    <w:rsid w:val="00E63BB4"/>
    <w:rsid w:val="00E94532"/>
    <w:rsid w:val="00ED2F56"/>
    <w:rsid w:val="00F31D05"/>
    <w:rsid w:val="00F61A4F"/>
    <w:rsid w:val="00F810F5"/>
    <w:rsid w:val="00F950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B361EC"/>
  <w15:docId w15:val="{895646BE-403A-486A-9B34-EC794F8B56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052D7F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59"/>
    <w:rsid w:val="00052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052D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2D7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hyperlink" Target="http://www.tre-ba.jus.br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gif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255</Words>
  <Characters>1381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ifbaiano</dc:creator>
  <cp:lastModifiedBy>Carlos Elizio Cotrim</cp:lastModifiedBy>
  <cp:revision>5</cp:revision>
  <cp:lastPrinted>2015-04-11T12:59:00Z</cp:lastPrinted>
  <dcterms:created xsi:type="dcterms:W3CDTF">2016-09-23T12:57:00Z</dcterms:created>
  <dcterms:modified xsi:type="dcterms:W3CDTF">2016-11-23T02:57:00Z</dcterms:modified>
</cp:coreProperties>
</file>